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932374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769" w:rsidRPr="00932374">
        <w:rPr>
          <w:rFonts w:ascii="Times New Roman" w:hAnsi="Times New Roman" w:cs="Times New Roman"/>
          <w:b/>
          <w:sz w:val="24"/>
          <w:szCs w:val="24"/>
          <w:lang w:val="ru-RU"/>
        </w:rPr>
        <w:t>751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F3769">
        <w:rPr>
          <w:rFonts w:ascii="Times New Roman" w:hAnsi="Times New Roman" w:cs="Times New Roman"/>
          <w:sz w:val="24"/>
          <w:szCs w:val="24"/>
        </w:rPr>
        <w:t>1147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7F3769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6719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E671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7F376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„Билла България“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ответна страна,</w:t>
      </w:r>
      <w:r w:rsidR="00833E5F" w:rsidRPr="00833E5F">
        <w:rPr>
          <w:rFonts w:ascii="Times New Roman" w:hAnsi="Times New Roman"/>
          <w:sz w:val="24"/>
          <w:szCs w:val="24"/>
          <w:lang w:eastAsia="bg-BG"/>
        </w:rPr>
        <w:t xml:space="preserve"> редовно призован</w:t>
      </w:r>
      <w:r>
        <w:rPr>
          <w:rFonts w:ascii="Times New Roman" w:hAnsi="Times New Roman"/>
          <w:sz w:val="24"/>
          <w:szCs w:val="24"/>
          <w:lang w:eastAsia="bg-BG"/>
        </w:rPr>
        <w:t>а</w:t>
      </w:r>
      <w:r w:rsidR="00833E5F" w:rsidRPr="00833E5F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833E5F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833E5F"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A4C63">
        <w:rPr>
          <w:rFonts w:ascii="Times New Roman" w:hAnsi="Times New Roman" w:cs="Times New Roman"/>
          <w:color w:val="000000" w:themeColor="text1"/>
          <w:sz w:val="24"/>
          <w:szCs w:val="24"/>
        </w:rPr>
        <w:t>Н. Д. и адв. Р. И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A4C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A4C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B57" w:rsidRPr="00725B57" w:rsidRDefault="00725B57" w:rsidP="00725B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B57">
        <w:rPr>
          <w:rFonts w:ascii="Times New Roman" w:hAnsi="Times New Roman" w:cs="Times New Roman"/>
          <w:sz w:val="24"/>
          <w:szCs w:val="24"/>
        </w:rPr>
        <w:t>Докладвам постъпило становище от ответната страна от 13.03.2025 г. ведно с предс</w:t>
      </w:r>
      <w:r>
        <w:rPr>
          <w:rFonts w:ascii="Times New Roman" w:hAnsi="Times New Roman" w:cs="Times New Roman"/>
          <w:sz w:val="24"/>
          <w:szCs w:val="24"/>
        </w:rPr>
        <w:t>тавени към същото доказателства.</w:t>
      </w:r>
    </w:p>
    <w:p w:rsidR="00725B57" w:rsidRDefault="00725B57" w:rsidP="00725B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B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B57" w:rsidRDefault="00725B57" w:rsidP="00725B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B57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постъпило по реда на чл. 94, ал. 13 от ЗЗК становище от ответната страна от 23.06.2025 г.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B57" w:rsidRPr="00833E5F" w:rsidRDefault="00725B57" w:rsidP="00725B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представители на </w:t>
      </w:r>
      <w:r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„Билла България“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67F15" w:rsidRDefault="00725B57" w:rsidP="00725B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67F15" w:rsidRP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Становището </w:t>
      </w:r>
      <w:r w:rsid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C67F15" w:rsidRP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по изложеното в </w:t>
      </w:r>
      <w:r w:rsid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C67F15" w:rsidRP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</w:t>
      </w:r>
      <w:r w:rsid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</w:t>
      </w:r>
      <w:r w:rsidR="00C67F15" w:rsidRP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 което е образувано настоящото производство</w:t>
      </w:r>
      <w:r w:rsidR="00C67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извън изложеното в двете становища?</w:t>
      </w:r>
    </w:p>
    <w:p w:rsidR="00C67F15" w:rsidRDefault="00C67F15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A4C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7F15" w:rsidRDefault="00833E5F" w:rsidP="00C67F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Благодаря господин председател, ако разрешите, във връзка със съвсем краткото становище, което ще ви представим бихме искали да ви представим и нагледен материал, за да стане по-ясно това, за което говорим. Само обяснява </w:t>
      </w:r>
      <w:r w:rsidR="00C67F15">
        <w:rPr>
          <w:rFonts w:ascii="Times New Roman" w:hAnsi="Times New Roman" w:cs="Times New Roman"/>
          <w:sz w:val="24"/>
          <w:szCs w:val="24"/>
        </w:rPr>
        <w:t xml:space="preserve">казаното, не </w:t>
      </w:r>
      <w:r w:rsidR="00C67F15" w:rsidRPr="00C67F15">
        <w:rPr>
          <w:rFonts w:ascii="Times New Roman" w:hAnsi="Times New Roman" w:cs="Times New Roman"/>
          <w:sz w:val="24"/>
          <w:szCs w:val="24"/>
        </w:rPr>
        <w:t>са нови доказателства</w:t>
      </w:r>
      <w:r w:rsidR="00C67F15">
        <w:rPr>
          <w:rFonts w:ascii="Times New Roman" w:hAnsi="Times New Roman" w:cs="Times New Roman"/>
          <w:sz w:val="24"/>
          <w:szCs w:val="24"/>
        </w:rPr>
        <w:t xml:space="preserve">, </w:t>
      </w:r>
      <w:r w:rsidR="00C67F15" w:rsidRPr="00C67F15">
        <w:rPr>
          <w:rFonts w:ascii="Times New Roman" w:hAnsi="Times New Roman" w:cs="Times New Roman"/>
          <w:sz w:val="24"/>
          <w:szCs w:val="24"/>
        </w:rPr>
        <w:t>всички доказателства са представени по преписката</w:t>
      </w:r>
      <w:r w:rsidR="00C67F15">
        <w:rPr>
          <w:rFonts w:ascii="Times New Roman" w:hAnsi="Times New Roman" w:cs="Times New Roman"/>
          <w:sz w:val="24"/>
          <w:szCs w:val="24"/>
        </w:rPr>
        <w:t>.</w:t>
      </w:r>
    </w:p>
    <w:p w:rsidR="00381194" w:rsidRDefault="00C67F15" w:rsidP="00C67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67F15">
        <w:rPr>
          <w:rFonts w:ascii="Times New Roman" w:hAnsi="Times New Roman" w:cs="Times New Roman"/>
          <w:sz w:val="24"/>
          <w:szCs w:val="24"/>
        </w:rPr>
        <w:t>ъщината на случа</w:t>
      </w:r>
      <w:r>
        <w:rPr>
          <w:rFonts w:ascii="Times New Roman" w:hAnsi="Times New Roman" w:cs="Times New Roman"/>
          <w:sz w:val="24"/>
          <w:szCs w:val="24"/>
        </w:rPr>
        <w:t>я е</w:t>
      </w:r>
      <w:r w:rsidRPr="00C67F15">
        <w:rPr>
          <w:rFonts w:ascii="Times New Roman" w:hAnsi="Times New Roman" w:cs="Times New Roman"/>
          <w:sz w:val="24"/>
          <w:szCs w:val="24"/>
        </w:rPr>
        <w:t xml:space="preserve"> дали е налице заблуждаваща реклама при предлагането от „Би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C67F15">
        <w:rPr>
          <w:rFonts w:ascii="Times New Roman" w:hAnsi="Times New Roman" w:cs="Times New Roman"/>
          <w:sz w:val="24"/>
          <w:szCs w:val="24"/>
        </w:rPr>
        <w:t>ла България“ на продукта „</w:t>
      </w:r>
      <w:proofErr w:type="spellStart"/>
      <w:r w:rsidRPr="00C67F15">
        <w:rPr>
          <w:rFonts w:ascii="Times New Roman" w:hAnsi="Times New Roman" w:cs="Times New Roman"/>
          <w:sz w:val="24"/>
          <w:szCs w:val="24"/>
        </w:rPr>
        <w:t>Basso</w:t>
      </w:r>
      <w:proofErr w:type="spellEnd"/>
      <w:r w:rsidRPr="00C67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F15">
        <w:rPr>
          <w:rFonts w:ascii="Times New Roman" w:hAnsi="Times New Roman" w:cs="Times New Roman"/>
          <w:sz w:val="24"/>
          <w:szCs w:val="24"/>
        </w:rPr>
        <w:t>Blend</w:t>
      </w:r>
      <w:proofErr w:type="spellEnd"/>
      <w:r w:rsidRPr="00C67F15">
        <w:rPr>
          <w:rFonts w:ascii="Times New Roman" w:hAnsi="Times New Roman" w:cs="Times New Roman"/>
          <w:sz w:val="24"/>
          <w:szCs w:val="24"/>
        </w:rPr>
        <w:t>“  за период от една седмица през месец юни 24-та година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67F15">
        <w:rPr>
          <w:rFonts w:ascii="Times New Roman" w:hAnsi="Times New Roman" w:cs="Times New Roman"/>
          <w:sz w:val="24"/>
          <w:szCs w:val="24"/>
        </w:rPr>
        <w:t>нашето становище е, че липсва заблуждаваща реклама от страна на „Би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C67F15">
        <w:rPr>
          <w:rFonts w:ascii="Times New Roman" w:hAnsi="Times New Roman" w:cs="Times New Roman"/>
          <w:sz w:val="24"/>
          <w:szCs w:val="24"/>
        </w:rPr>
        <w:t>ла България“ поради следните причини: на първо място в рекламните материали продуктът е представен с етикета</w:t>
      </w:r>
      <w:r w:rsidR="00381194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поставен от производителя</w:t>
      </w:r>
      <w:r w:rsidR="00381194">
        <w:rPr>
          <w:rFonts w:ascii="Times New Roman" w:hAnsi="Times New Roman" w:cs="Times New Roman"/>
          <w:sz w:val="24"/>
          <w:szCs w:val="24"/>
        </w:rPr>
        <w:t>. О</w:t>
      </w:r>
      <w:r w:rsidRPr="00C67F15">
        <w:rPr>
          <w:rFonts w:ascii="Times New Roman" w:hAnsi="Times New Roman" w:cs="Times New Roman"/>
          <w:sz w:val="24"/>
          <w:szCs w:val="24"/>
        </w:rPr>
        <w:t>тговорност за точността и съответствието на етикета с всички законови изисквания</w:t>
      </w:r>
      <w:r w:rsidR="00381194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български </w:t>
      </w:r>
      <w:r w:rsidR="00381194">
        <w:rPr>
          <w:rFonts w:ascii="Times New Roman" w:hAnsi="Times New Roman" w:cs="Times New Roman"/>
          <w:sz w:val="24"/>
          <w:szCs w:val="24"/>
        </w:rPr>
        <w:t xml:space="preserve">и </w:t>
      </w:r>
      <w:r w:rsidRPr="00C67F15">
        <w:rPr>
          <w:rFonts w:ascii="Times New Roman" w:hAnsi="Times New Roman" w:cs="Times New Roman"/>
          <w:sz w:val="24"/>
          <w:szCs w:val="24"/>
        </w:rPr>
        <w:t>европейски</w:t>
      </w:r>
      <w:r w:rsidR="00381194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носи именно производител</w:t>
      </w:r>
      <w:r w:rsidR="00381194">
        <w:rPr>
          <w:rFonts w:ascii="Times New Roman" w:hAnsi="Times New Roman" w:cs="Times New Roman"/>
          <w:sz w:val="24"/>
          <w:szCs w:val="24"/>
        </w:rPr>
        <w:t>я,</w:t>
      </w:r>
      <w:r w:rsidRPr="00C67F15">
        <w:rPr>
          <w:rFonts w:ascii="Times New Roman" w:hAnsi="Times New Roman" w:cs="Times New Roman"/>
          <w:sz w:val="24"/>
          <w:szCs w:val="24"/>
        </w:rPr>
        <w:t xml:space="preserve"> респективно вносителя</w:t>
      </w:r>
      <w:r w:rsidR="00381194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който пуска на пазара</w:t>
      </w:r>
      <w:r w:rsidR="00381194">
        <w:rPr>
          <w:rFonts w:ascii="Times New Roman" w:hAnsi="Times New Roman" w:cs="Times New Roman"/>
          <w:sz w:val="24"/>
          <w:szCs w:val="24"/>
        </w:rPr>
        <w:t>, а</w:t>
      </w:r>
      <w:r w:rsidRPr="00C67F15">
        <w:rPr>
          <w:rFonts w:ascii="Times New Roman" w:hAnsi="Times New Roman" w:cs="Times New Roman"/>
          <w:sz w:val="24"/>
          <w:szCs w:val="24"/>
        </w:rPr>
        <w:t xml:space="preserve"> не търговецът</w:t>
      </w:r>
      <w:r w:rsidR="00381194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който предлага продукт</w:t>
      </w:r>
      <w:r w:rsidR="00381194">
        <w:rPr>
          <w:rFonts w:ascii="Times New Roman" w:hAnsi="Times New Roman" w:cs="Times New Roman"/>
          <w:sz w:val="24"/>
          <w:szCs w:val="24"/>
        </w:rPr>
        <w:t>а.</w:t>
      </w:r>
    </w:p>
    <w:p w:rsidR="00381194" w:rsidRDefault="00381194" w:rsidP="00C67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7F15" w:rsidRPr="00C67F15">
        <w:rPr>
          <w:rFonts w:ascii="Times New Roman" w:hAnsi="Times New Roman" w:cs="Times New Roman"/>
          <w:sz w:val="24"/>
          <w:szCs w:val="24"/>
        </w:rPr>
        <w:t>а второ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след като се запознахме с преписката установихме, че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67F15" w:rsidRPr="00C67F15">
        <w:rPr>
          <w:rFonts w:ascii="Times New Roman" w:hAnsi="Times New Roman" w:cs="Times New Roman"/>
          <w:sz w:val="24"/>
          <w:szCs w:val="24"/>
        </w:rPr>
        <w:t>Българската агенция по безопасност на храните“ е установила несъответствие на етикета с изисквания на законодателството и е наложила мерки именно на производителя и на вносителя на продукта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C67F15" w:rsidRPr="00C67F15">
        <w:rPr>
          <w:rFonts w:ascii="Times New Roman" w:hAnsi="Times New Roman" w:cs="Times New Roman"/>
          <w:sz w:val="24"/>
          <w:szCs w:val="24"/>
        </w:rPr>
        <w:t>я е разпоредила да се изтегли продукта при производителя в Италия. В нито един момент не с</w:t>
      </w:r>
      <w:r w:rsidR="00AA0630">
        <w:rPr>
          <w:rFonts w:ascii="Times New Roman" w:hAnsi="Times New Roman" w:cs="Times New Roman"/>
          <w:sz w:val="24"/>
          <w:szCs w:val="24"/>
        </w:rPr>
        <w:t>а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налагани никакви мерки срещу „Би</w:t>
      </w:r>
      <w:r>
        <w:rPr>
          <w:rFonts w:ascii="Times New Roman" w:hAnsi="Times New Roman" w:cs="Times New Roman"/>
          <w:sz w:val="24"/>
          <w:szCs w:val="24"/>
        </w:rPr>
        <w:t>л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ла България“, тоест и становището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67F15" w:rsidRPr="00C67F15">
        <w:rPr>
          <w:rFonts w:ascii="Times New Roman" w:hAnsi="Times New Roman" w:cs="Times New Roman"/>
          <w:sz w:val="24"/>
          <w:szCs w:val="24"/>
        </w:rPr>
        <w:t>Агенцията по храните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е, че отговорността за етикета се носи именно от производителя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7F15" w:rsidRPr="00C67F15" w:rsidRDefault="00381194" w:rsidP="00C67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67F15" w:rsidRPr="00C67F15">
        <w:rPr>
          <w:rFonts w:ascii="Times New Roman" w:hAnsi="Times New Roman" w:cs="Times New Roman"/>
          <w:sz w:val="24"/>
          <w:szCs w:val="24"/>
        </w:rPr>
        <w:t>екламните материали не съдържат заблуждаваща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за това сме си позволили да ви представям извадка пред вас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Вие виждате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че въ</w:t>
      </w:r>
      <w:r>
        <w:rPr>
          <w:rFonts w:ascii="Times New Roman" w:hAnsi="Times New Roman" w:cs="Times New Roman"/>
          <w:sz w:val="24"/>
          <w:szCs w:val="24"/>
        </w:rPr>
        <w:t>в всеки един рекламен материал я</w:t>
      </w:r>
      <w:r w:rsidR="00C67F15" w:rsidRPr="00C67F15">
        <w:rPr>
          <w:rFonts w:ascii="Times New Roman" w:hAnsi="Times New Roman" w:cs="Times New Roman"/>
          <w:sz w:val="24"/>
          <w:szCs w:val="24"/>
        </w:rPr>
        <w:t>сно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че съдържанието на маслиново масло в продукта „</w:t>
      </w:r>
      <w:proofErr w:type="spellStart"/>
      <w:r w:rsidR="00C67F15" w:rsidRPr="00C67F15">
        <w:rPr>
          <w:rFonts w:ascii="Times New Roman" w:hAnsi="Times New Roman" w:cs="Times New Roman"/>
          <w:sz w:val="24"/>
          <w:szCs w:val="24"/>
        </w:rPr>
        <w:t>Basso</w:t>
      </w:r>
      <w:proofErr w:type="spellEnd"/>
      <w:r w:rsidR="00C67F15" w:rsidRPr="00C67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F15" w:rsidRPr="00C67F15">
        <w:rPr>
          <w:rFonts w:ascii="Times New Roman" w:hAnsi="Times New Roman" w:cs="Times New Roman"/>
          <w:sz w:val="24"/>
          <w:szCs w:val="24"/>
        </w:rPr>
        <w:t>Blend</w:t>
      </w:r>
      <w:proofErr w:type="spellEnd"/>
      <w:r w:rsidR="00C67F15" w:rsidRPr="00C67F15">
        <w:rPr>
          <w:rFonts w:ascii="Times New Roman" w:hAnsi="Times New Roman" w:cs="Times New Roman"/>
          <w:sz w:val="24"/>
          <w:szCs w:val="24"/>
        </w:rPr>
        <w:t>“  е 20%, както това е посочено от производителя и за средния потребител това е ясна индикация какво е съдържанието на маслиново масло, а именно, че то не е единствената съставка на продукт</w:t>
      </w:r>
      <w:r w:rsidR="00AE7A44">
        <w:rPr>
          <w:rFonts w:ascii="Times New Roman" w:hAnsi="Times New Roman" w:cs="Times New Roman"/>
          <w:sz w:val="24"/>
          <w:szCs w:val="24"/>
        </w:rPr>
        <w:t>а</w:t>
      </w:r>
      <w:r w:rsidR="00C67F15" w:rsidRPr="00C67F15">
        <w:rPr>
          <w:rFonts w:ascii="Times New Roman" w:hAnsi="Times New Roman" w:cs="Times New Roman"/>
          <w:sz w:val="24"/>
          <w:szCs w:val="24"/>
        </w:rPr>
        <w:t>. Явно че то не е 100%</w:t>
      </w:r>
      <w:r w:rsidR="00AE7A44"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че има 80% други съставки</w:t>
      </w:r>
      <w:r w:rsidR="00AE7A44">
        <w:rPr>
          <w:rFonts w:ascii="Times New Roman" w:hAnsi="Times New Roman" w:cs="Times New Roman"/>
          <w:sz w:val="24"/>
          <w:szCs w:val="24"/>
        </w:rPr>
        <w:t>. Е</w:t>
      </w:r>
      <w:r w:rsidR="00C67F15" w:rsidRPr="00C67F15">
        <w:rPr>
          <w:rFonts w:ascii="Times New Roman" w:hAnsi="Times New Roman" w:cs="Times New Roman"/>
          <w:sz w:val="24"/>
          <w:szCs w:val="24"/>
        </w:rPr>
        <w:t>дин критичен потребител не би се заблудил в това по никакъв начин от представ</w:t>
      </w:r>
      <w:r w:rsidR="00AE7A44">
        <w:rPr>
          <w:rFonts w:ascii="Times New Roman" w:hAnsi="Times New Roman" w:cs="Times New Roman"/>
          <w:sz w:val="24"/>
          <w:szCs w:val="24"/>
        </w:rPr>
        <w:t>е</w:t>
      </w:r>
      <w:r w:rsidR="00C67F15" w:rsidRPr="00C67F15">
        <w:rPr>
          <w:rFonts w:ascii="Times New Roman" w:hAnsi="Times New Roman" w:cs="Times New Roman"/>
          <w:sz w:val="24"/>
          <w:szCs w:val="24"/>
        </w:rPr>
        <w:t>ните материали</w:t>
      </w:r>
      <w:r w:rsidR="00B9657B">
        <w:rPr>
          <w:rFonts w:ascii="Times New Roman" w:hAnsi="Times New Roman" w:cs="Times New Roman"/>
          <w:sz w:val="24"/>
          <w:szCs w:val="24"/>
        </w:rPr>
        <w:t>. Н</w:t>
      </w:r>
      <w:r w:rsidR="00C67F15" w:rsidRPr="00C67F15">
        <w:rPr>
          <w:rFonts w:ascii="Times New Roman" w:hAnsi="Times New Roman" w:cs="Times New Roman"/>
          <w:sz w:val="24"/>
          <w:szCs w:val="24"/>
        </w:rPr>
        <w:t>ещо повече</w:t>
      </w:r>
      <w:r w:rsidR="00B9657B"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много подобни продукти се предлагат на пазара</w:t>
      </w:r>
      <w:r w:rsidR="00B9657B"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това не е уникален продукт</w:t>
      </w:r>
      <w:r w:rsidR="00B9657B"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потребителите ги познават и имат изградена критична нагласа.</w:t>
      </w:r>
    </w:p>
    <w:p w:rsidR="00B9657B" w:rsidRDefault="00B9657B" w:rsidP="00C67F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F15" w:rsidRPr="00C67F15" w:rsidRDefault="00C67F15" w:rsidP="00B965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F15">
        <w:rPr>
          <w:rFonts w:ascii="Times New Roman" w:hAnsi="Times New Roman" w:cs="Times New Roman"/>
          <w:sz w:val="24"/>
          <w:szCs w:val="24"/>
        </w:rPr>
        <w:t>На следващо място</w:t>
      </w:r>
      <w:r w:rsidR="00B9657B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съвсем кратко</w:t>
      </w:r>
      <w:r w:rsidR="00B9657B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B9657B">
        <w:rPr>
          <w:rFonts w:ascii="Times New Roman" w:hAnsi="Times New Roman" w:cs="Times New Roman"/>
          <w:sz w:val="24"/>
          <w:szCs w:val="24"/>
        </w:rPr>
        <w:t>ът</w:t>
      </w:r>
      <w:r w:rsidRPr="00C67F15">
        <w:rPr>
          <w:rFonts w:ascii="Times New Roman" w:hAnsi="Times New Roman" w:cs="Times New Roman"/>
          <w:sz w:val="24"/>
          <w:szCs w:val="24"/>
        </w:rPr>
        <w:t xml:space="preserve"> на рекламата </w:t>
      </w:r>
      <w:r w:rsidR="00B9657B">
        <w:rPr>
          <w:rFonts w:ascii="Times New Roman" w:hAnsi="Times New Roman" w:cs="Times New Roman"/>
          <w:sz w:val="24"/>
          <w:szCs w:val="24"/>
        </w:rPr>
        <w:t xml:space="preserve">е </w:t>
      </w:r>
      <w:r w:rsidRPr="00C67F15">
        <w:rPr>
          <w:rFonts w:ascii="Times New Roman" w:hAnsi="Times New Roman" w:cs="Times New Roman"/>
          <w:sz w:val="24"/>
          <w:szCs w:val="24"/>
        </w:rPr>
        <w:t>из</w:t>
      </w:r>
      <w:r w:rsidR="00B9657B">
        <w:rPr>
          <w:rFonts w:ascii="Times New Roman" w:hAnsi="Times New Roman" w:cs="Times New Roman"/>
          <w:sz w:val="24"/>
          <w:szCs w:val="24"/>
        </w:rPr>
        <w:t>ключително кратък</w:t>
      </w:r>
      <w:r w:rsidRPr="00C67F15">
        <w:rPr>
          <w:rFonts w:ascii="Times New Roman" w:hAnsi="Times New Roman" w:cs="Times New Roman"/>
          <w:sz w:val="24"/>
          <w:szCs w:val="24"/>
        </w:rPr>
        <w:t xml:space="preserve">, </w:t>
      </w:r>
      <w:r w:rsidR="00B9657B">
        <w:rPr>
          <w:rFonts w:ascii="Times New Roman" w:hAnsi="Times New Roman" w:cs="Times New Roman"/>
          <w:sz w:val="24"/>
          <w:szCs w:val="24"/>
        </w:rPr>
        <w:t>както виждате става въпрос за една рекламна брошура, която е с период на валидност една седмица, както и за кампания в телевизия, която е съставена от представяне на няколко продукта. Нито в рекламната брошура, нито в телевизионната реклама има акцент върху съставките на продукта</w:t>
      </w:r>
      <w:r w:rsidR="00883FE6">
        <w:rPr>
          <w:rFonts w:ascii="Times New Roman" w:hAnsi="Times New Roman" w:cs="Times New Roman"/>
          <w:sz w:val="24"/>
          <w:szCs w:val="24"/>
        </w:rPr>
        <w:t xml:space="preserve">. Акцентът е голямото продуктово разнообразие в „Билла“. Вие виждате в брошурата долу в ляво има едно съвсем малко каре с този продукт и сме ви представили екранни снимки от телевизионната реклама, в която освен този продукт, който виждате </w:t>
      </w:r>
      <w:r w:rsidR="00883FE6" w:rsidRPr="00C67F1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83FE6" w:rsidRPr="00C67F15">
        <w:rPr>
          <w:rFonts w:ascii="Times New Roman" w:hAnsi="Times New Roman" w:cs="Times New Roman"/>
          <w:sz w:val="24"/>
          <w:szCs w:val="24"/>
        </w:rPr>
        <w:t>Basso</w:t>
      </w:r>
      <w:proofErr w:type="spellEnd"/>
      <w:r w:rsidR="00883FE6" w:rsidRPr="00C67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FE6" w:rsidRPr="00C67F15">
        <w:rPr>
          <w:rFonts w:ascii="Times New Roman" w:hAnsi="Times New Roman" w:cs="Times New Roman"/>
          <w:sz w:val="24"/>
          <w:szCs w:val="24"/>
        </w:rPr>
        <w:t>Blend</w:t>
      </w:r>
      <w:proofErr w:type="spellEnd"/>
      <w:r w:rsidR="00883FE6" w:rsidRPr="00C67F15">
        <w:rPr>
          <w:rFonts w:ascii="Times New Roman" w:hAnsi="Times New Roman" w:cs="Times New Roman"/>
          <w:sz w:val="24"/>
          <w:szCs w:val="24"/>
        </w:rPr>
        <w:t>“</w:t>
      </w:r>
      <w:r w:rsidR="00883FE6">
        <w:rPr>
          <w:rFonts w:ascii="Times New Roman" w:hAnsi="Times New Roman" w:cs="Times New Roman"/>
          <w:sz w:val="24"/>
          <w:szCs w:val="24"/>
        </w:rPr>
        <w:t xml:space="preserve">, който се показва за около 2 секунди, се показват и 5 други продукти, акцентът в рекламата е в първия екран „Петстотин и една оферти всяка седмица“, </w:t>
      </w:r>
      <w:r w:rsidRPr="00C67F15">
        <w:rPr>
          <w:rFonts w:ascii="Times New Roman" w:hAnsi="Times New Roman" w:cs="Times New Roman"/>
          <w:sz w:val="24"/>
          <w:szCs w:val="24"/>
        </w:rPr>
        <w:t>тоест в нито един момент „Бил</w:t>
      </w:r>
      <w:r w:rsidR="00B9657B">
        <w:rPr>
          <w:rFonts w:ascii="Times New Roman" w:hAnsi="Times New Roman" w:cs="Times New Roman"/>
          <w:sz w:val="24"/>
          <w:szCs w:val="24"/>
        </w:rPr>
        <w:t>л</w:t>
      </w:r>
      <w:r w:rsidRPr="00C67F15">
        <w:rPr>
          <w:rFonts w:ascii="Times New Roman" w:hAnsi="Times New Roman" w:cs="Times New Roman"/>
          <w:sz w:val="24"/>
          <w:szCs w:val="24"/>
        </w:rPr>
        <w:t>а“ не поставя акцент върху състава на продукта и дори върху този конкретен продукт</w:t>
      </w:r>
      <w:r w:rsidR="000546C9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рекламата е </w:t>
      </w:r>
      <w:r w:rsidRPr="00C67F15">
        <w:rPr>
          <w:rFonts w:ascii="Times New Roman" w:hAnsi="Times New Roman" w:cs="Times New Roman"/>
          <w:sz w:val="24"/>
          <w:szCs w:val="24"/>
        </w:rPr>
        <w:lastRenderedPageBreak/>
        <w:t>насочена към това, че има голямо продуктово разнообразие и стоки на атрактивни цени през въпросната седмица.</w:t>
      </w:r>
    </w:p>
    <w:p w:rsidR="000546C9" w:rsidRDefault="00C67F15" w:rsidP="00C67F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F15">
        <w:rPr>
          <w:rFonts w:ascii="Times New Roman" w:hAnsi="Times New Roman" w:cs="Times New Roman"/>
          <w:sz w:val="24"/>
          <w:szCs w:val="24"/>
        </w:rPr>
        <w:t xml:space="preserve"> </w:t>
      </w:r>
      <w:r w:rsidR="000546C9">
        <w:rPr>
          <w:rFonts w:ascii="Times New Roman" w:hAnsi="Times New Roman" w:cs="Times New Roman"/>
          <w:sz w:val="24"/>
          <w:szCs w:val="24"/>
        </w:rPr>
        <w:tab/>
      </w:r>
      <w:r w:rsidRPr="00C67F15">
        <w:rPr>
          <w:rFonts w:ascii="Times New Roman" w:hAnsi="Times New Roman" w:cs="Times New Roman"/>
          <w:sz w:val="24"/>
          <w:szCs w:val="24"/>
        </w:rPr>
        <w:t>На следващо място по преписката представихме информация за реализирани</w:t>
      </w:r>
      <w:r w:rsidR="000546C9">
        <w:rPr>
          <w:rFonts w:ascii="Times New Roman" w:hAnsi="Times New Roman" w:cs="Times New Roman"/>
          <w:sz w:val="24"/>
          <w:szCs w:val="24"/>
        </w:rPr>
        <w:t>я</w:t>
      </w:r>
      <w:r w:rsidRPr="00C67F15">
        <w:rPr>
          <w:rFonts w:ascii="Times New Roman" w:hAnsi="Times New Roman" w:cs="Times New Roman"/>
          <w:sz w:val="24"/>
          <w:szCs w:val="24"/>
        </w:rPr>
        <w:t xml:space="preserve"> оборот от продукта</w:t>
      </w:r>
      <w:r w:rsidR="000546C9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продажбите на </w:t>
      </w:r>
      <w:r w:rsidR="000546C9" w:rsidRPr="00C67F1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546C9" w:rsidRPr="00C67F15">
        <w:rPr>
          <w:rFonts w:ascii="Times New Roman" w:hAnsi="Times New Roman" w:cs="Times New Roman"/>
          <w:sz w:val="24"/>
          <w:szCs w:val="24"/>
        </w:rPr>
        <w:t>Basso</w:t>
      </w:r>
      <w:proofErr w:type="spellEnd"/>
      <w:r w:rsidR="000546C9" w:rsidRPr="00C67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6C9" w:rsidRPr="00C67F15">
        <w:rPr>
          <w:rFonts w:ascii="Times New Roman" w:hAnsi="Times New Roman" w:cs="Times New Roman"/>
          <w:sz w:val="24"/>
          <w:szCs w:val="24"/>
        </w:rPr>
        <w:t>Blend</w:t>
      </w:r>
      <w:proofErr w:type="spellEnd"/>
      <w:r w:rsidR="000546C9" w:rsidRPr="00C67F15">
        <w:rPr>
          <w:rFonts w:ascii="Times New Roman" w:hAnsi="Times New Roman" w:cs="Times New Roman"/>
          <w:sz w:val="24"/>
          <w:szCs w:val="24"/>
        </w:rPr>
        <w:t>“</w:t>
      </w:r>
      <w:r w:rsidRPr="00C67F15">
        <w:rPr>
          <w:rFonts w:ascii="Times New Roman" w:hAnsi="Times New Roman" w:cs="Times New Roman"/>
          <w:sz w:val="24"/>
          <w:szCs w:val="24"/>
        </w:rPr>
        <w:t xml:space="preserve"> за въпросната седмица са на стойност около 110 000 лв</w:t>
      </w:r>
      <w:r w:rsidR="000546C9">
        <w:rPr>
          <w:rFonts w:ascii="Times New Roman" w:hAnsi="Times New Roman" w:cs="Times New Roman"/>
          <w:sz w:val="24"/>
          <w:szCs w:val="24"/>
        </w:rPr>
        <w:t>.</w:t>
      </w:r>
      <w:r w:rsidRPr="00C67F15">
        <w:rPr>
          <w:rFonts w:ascii="Times New Roman" w:hAnsi="Times New Roman" w:cs="Times New Roman"/>
          <w:sz w:val="24"/>
          <w:szCs w:val="24"/>
        </w:rPr>
        <w:t xml:space="preserve"> и те са незначителни на фона на общите продажби на </w:t>
      </w:r>
      <w:r w:rsidR="000546C9">
        <w:rPr>
          <w:rFonts w:ascii="Times New Roman" w:hAnsi="Times New Roman" w:cs="Times New Roman"/>
          <w:sz w:val="24"/>
          <w:szCs w:val="24"/>
        </w:rPr>
        <w:t>„Билла“. З</w:t>
      </w:r>
      <w:r w:rsidRPr="00C67F15">
        <w:rPr>
          <w:rFonts w:ascii="Times New Roman" w:hAnsi="Times New Roman" w:cs="Times New Roman"/>
          <w:sz w:val="24"/>
          <w:szCs w:val="24"/>
        </w:rPr>
        <w:t xml:space="preserve">а нас </w:t>
      </w:r>
      <w:r w:rsidR="000546C9">
        <w:rPr>
          <w:rFonts w:ascii="Times New Roman" w:hAnsi="Times New Roman" w:cs="Times New Roman"/>
          <w:sz w:val="24"/>
          <w:szCs w:val="24"/>
        </w:rPr>
        <w:t>т</w:t>
      </w:r>
      <w:r w:rsidRPr="00C67F15">
        <w:rPr>
          <w:rFonts w:ascii="Times New Roman" w:hAnsi="Times New Roman" w:cs="Times New Roman"/>
          <w:sz w:val="24"/>
          <w:szCs w:val="24"/>
        </w:rPr>
        <w:t>ова е ясна индикация</w:t>
      </w:r>
      <w:r w:rsidR="000546C9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че рекламата не е произвела и не е можела да произведе никакъв съществен ефект върху конкуренцията на пазара и евентуално да изкриви потребителско търсене или нещо друго</w:t>
      </w:r>
      <w:r w:rsidR="000546C9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което би било състав на нарушение по </w:t>
      </w:r>
      <w:r w:rsidR="000546C9">
        <w:rPr>
          <w:rFonts w:ascii="Times New Roman" w:hAnsi="Times New Roman" w:cs="Times New Roman"/>
          <w:sz w:val="24"/>
          <w:szCs w:val="24"/>
        </w:rPr>
        <w:t>ЗЗК.</w:t>
      </w:r>
    </w:p>
    <w:p w:rsidR="000546C9" w:rsidRDefault="00C67F15" w:rsidP="000546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F15">
        <w:rPr>
          <w:rFonts w:ascii="Times New Roman" w:hAnsi="Times New Roman" w:cs="Times New Roman"/>
          <w:sz w:val="24"/>
          <w:szCs w:val="24"/>
        </w:rPr>
        <w:t>В тази връзка и разбира се поддържа</w:t>
      </w:r>
      <w:r w:rsidR="000546C9">
        <w:rPr>
          <w:rFonts w:ascii="Times New Roman" w:hAnsi="Times New Roman" w:cs="Times New Roman"/>
          <w:sz w:val="24"/>
          <w:szCs w:val="24"/>
        </w:rPr>
        <w:t>йки</w:t>
      </w:r>
      <w:r w:rsidRPr="00C67F15">
        <w:rPr>
          <w:rFonts w:ascii="Times New Roman" w:hAnsi="Times New Roman" w:cs="Times New Roman"/>
          <w:sz w:val="24"/>
          <w:szCs w:val="24"/>
        </w:rPr>
        <w:t xml:space="preserve"> всички други аргументи</w:t>
      </w:r>
      <w:r w:rsidR="000546C9">
        <w:rPr>
          <w:rFonts w:ascii="Times New Roman" w:hAnsi="Times New Roman" w:cs="Times New Roman"/>
          <w:sz w:val="24"/>
          <w:szCs w:val="24"/>
        </w:rPr>
        <w:t xml:space="preserve">, </w:t>
      </w:r>
      <w:r w:rsidRPr="00C67F15">
        <w:rPr>
          <w:rFonts w:ascii="Times New Roman" w:hAnsi="Times New Roman" w:cs="Times New Roman"/>
          <w:sz w:val="24"/>
          <w:szCs w:val="24"/>
        </w:rPr>
        <w:t>които вече сме изложили по преписката</w:t>
      </w:r>
      <w:r w:rsidR="000546C9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0546C9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 w:rsidR="000546C9">
        <w:rPr>
          <w:rFonts w:ascii="Times New Roman" w:hAnsi="Times New Roman" w:cs="Times New Roman"/>
          <w:sz w:val="24"/>
          <w:szCs w:val="24"/>
        </w:rPr>
        <w:t>,</w:t>
      </w:r>
      <w:r w:rsidRPr="00C67F15">
        <w:rPr>
          <w:rFonts w:ascii="Times New Roman" w:hAnsi="Times New Roman" w:cs="Times New Roman"/>
          <w:sz w:val="24"/>
          <w:szCs w:val="24"/>
        </w:rPr>
        <w:t xml:space="preserve"> че от страна на „Била България“</w:t>
      </w:r>
      <w:r w:rsidR="000546C9">
        <w:rPr>
          <w:rFonts w:ascii="Times New Roman" w:hAnsi="Times New Roman" w:cs="Times New Roman"/>
          <w:sz w:val="24"/>
          <w:szCs w:val="24"/>
        </w:rPr>
        <w:t xml:space="preserve"> </w:t>
      </w:r>
      <w:r w:rsidRPr="00C67F15">
        <w:rPr>
          <w:rFonts w:ascii="Times New Roman" w:hAnsi="Times New Roman" w:cs="Times New Roman"/>
          <w:sz w:val="24"/>
          <w:szCs w:val="24"/>
        </w:rPr>
        <w:t>не е извършено нарушение на Закона за защита на конкуренцията</w:t>
      </w:r>
      <w:r w:rsidR="000546C9">
        <w:rPr>
          <w:rFonts w:ascii="Times New Roman" w:hAnsi="Times New Roman" w:cs="Times New Roman"/>
          <w:sz w:val="24"/>
          <w:szCs w:val="24"/>
        </w:rPr>
        <w:t>.</w:t>
      </w:r>
    </w:p>
    <w:p w:rsidR="002D58D6" w:rsidRDefault="000546C9" w:rsidP="000546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67F15" w:rsidRPr="00C67F15">
        <w:rPr>
          <w:rFonts w:ascii="Times New Roman" w:hAnsi="Times New Roman" w:cs="Times New Roman"/>
          <w:sz w:val="24"/>
          <w:szCs w:val="24"/>
        </w:rPr>
        <w:t>ко все пак комисията установи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което ние категорично оспорваме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моля да вземете предвид особеностите на конкретния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които вече сме изложили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кратък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изключително нисък интензитет на рекламата</w:t>
      </w:r>
      <w:r w:rsidR="002D58D6"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както и реализиран незначителен оборот от продажби на продукта спрямо общия на търговец</w:t>
      </w:r>
      <w:r w:rsidR="002D58D6">
        <w:rPr>
          <w:rFonts w:ascii="Times New Roman" w:hAnsi="Times New Roman" w:cs="Times New Roman"/>
          <w:sz w:val="24"/>
          <w:szCs w:val="24"/>
        </w:rPr>
        <w:t>а</w:t>
      </w:r>
      <w:r w:rsidR="00AA0630">
        <w:rPr>
          <w:rFonts w:ascii="Times New Roman" w:hAnsi="Times New Roman" w:cs="Times New Roman"/>
          <w:sz w:val="24"/>
          <w:szCs w:val="24"/>
        </w:rPr>
        <w:t>.</w:t>
      </w:r>
    </w:p>
    <w:p w:rsidR="00825D60" w:rsidRPr="00833E5F" w:rsidRDefault="002D58D6" w:rsidP="002D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7F15" w:rsidRPr="00C67F15">
        <w:rPr>
          <w:rFonts w:ascii="Times New Roman" w:hAnsi="Times New Roman" w:cs="Times New Roman"/>
          <w:sz w:val="24"/>
          <w:szCs w:val="24"/>
        </w:rPr>
        <w:t>алице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според нас и множество други смекчаващи отговорността обстоятелства, доброволно и незабавно е прекратено предлагането на продукта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F15" w:rsidRPr="00C67F15">
        <w:rPr>
          <w:rFonts w:ascii="Times New Roman" w:hAnsi="Times New Roman" w:cs="Times New Roman"/>
          <w:sz w:val="24"/>
          <w:szCs w:val="24"/>
        </w:rPr>
        <w:t xml:space="preserve"> и е оказано пълно съдействие на КЗК в хода на преписката.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3603" w:rsidRPr="00833E5F" w:rsidRDefault="00243603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2D58D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</w:t>
      </w:r>
      <w:r>
        <w:rPr>
          <w:rFonts w:ascii="Times New Roman" w:hAnsi="Times New Roman" w:cs="Times New Roman"/>
          <w:sz w:val="24"/>
          <w:szCs w:val="24"/>
        </w:rPr>
        <w:t>, което Вие вече изчерпахте</w:t>
      </w:r>
      <w:r w:rsidR="00AA0630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DA4C63">
        <w:rPr>
          <w:rFonts w:ascii="Times New Roman" w:hAnsi="Times New Roman" w:cs="Times New Roman"/>
          <w:sz w:val="24"/>
          <w:szCs w:val="24"/>
        </w:rPr>
        <w:t>Н.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D58D6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D58D6">
        <w:rPr>
          <w:rFonts w:ascii="Times New Roman" w:hAnsi="Times New Roman" w:cs="Times New Roman"/>
          <w:sz w:val="24"/>
          <w:szCs w:val="24"/>
        </w:rPr>
        <w:t>Да, това беше по същество.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2D58D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E33" w:rsidRDefault="000B2E33">
      <w:pPr>
        <w:spacing w:after="0" w:line="240" w:lineRule="auto"/>
      </w:pPr>
      <w:r>
        <w:separator/>
      </w:r>
    </w:p>
  </w:endnote>
  <w:endnote w:type="continuationSeparator" w:id="0">
    <w:p w:rsidR="000B2E33" w:rsidRDefault="000B2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E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B2E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E33" w:rsidRDefault="000B2E33">
      <w:pPr>
        <w:spacing w:after="0" w:line="240" w:lineRule="auto"/>
      </w:pPr>
      <w:r>
        <w:separator/>
      </w:r>
    </w:p>
  </w:footnote>
  <w:footnote w:type="continuationSeparator" w:id="0">
    <w:p w:rsidR="000B2E33" w:rsidRDefault="000B2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46C9"/>
    <w:rsid w:val="000B2E33"/>
    <w:rsid w:val="000D273E"/>
    <w:rsid w:val="001258CE"/>
    <w:rsid w:val="001A4CC6"/>
    <w:rsid w:val="001E31DF"/>
    <w:rsid w:val="001E6719"/>
    <w:rsid w:val="00243603"/>
    <w:rsid w:val="002D58D6"/>
    <w:rsid w:val="00381194"/>
    <w:rsid w:val="003842C6"/>
    <w:rsid w:val="00510FE3"/>
    <w:rsid w:val="00512A4F"/>
    <w:rsid w:val="005323D8"/>
    <w:rsid w:val="00587A81"/>
    <w:rsid w:val="00614ED5"/>
    <w:rsid w:val="00685FEB"/>
    <w:rsid w:val="006D5C9A"/>
    <w:rsid w:val="00725B57"/>
    <w:rsid w:val="00731567"/>
    <w:rsid w:val="007916CD"/>
    <w:rsid w:val="007F3769"/>
    <w:rsid w:val="00825D60"/>
    <w:rsid w:val="00833E5F"/>
    <w:rsid w:val="00883FE6"/>
    <w:rsid w:val="0091128A"/>
    <w:rsid w:val="00932374"/>
    <w:rsid w:val="00AA0630"/>
    <w:rsid w:val="00AE7A44"/>
    <w:rsid w:val="00B11F63"/>
    <w:rsid w:val="00B9657B"/>
    <w:rsid w:val="00BB22C9"/>
    <w:rsid w:val="00C67F15"/>
    <w:rsid w:val="00C94722"/>
    <w:rsid w:val="00D61F8F"/>
    <w:rsid w:val="00DA4C63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E3F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24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943</Words>
  <Characters>5380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2025-07-29T07:14:00Z</cp:lastPrinted>
  <dcterms:created xsi:type="dcterms:W3CDTF">2025-07-25T05:57:00Z</dcterms:created>
  <dcterms:modified xsi:type="dcterms:W3CDTF">2025-07-29T07:19:00Z</dcterms:modified>
</cp:coreProperties>
</file>